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9E" w:rsidRPr="00143270" w:rsidRDefault="006058E4" w:rsidP="0014327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143270">
        <w:rPr>
          <w:rFonts w:ascii="Trebuchet MS" w:hAnsi="Trebuchet MS"/>
          <w:b/>
          <w:sz w:val="22"/>
          <w:szCs w:val="22"/>
        </w:rPr>
        <w:t>Rezultatul probei scrise</w:t>
      </w:r>
    </w:p>
    <w:p w:rsidR="007D5119" w:rsidRPr="00143270" w:rsidRDefault="00BE74CB" w:rsidP="00143270">
      <w:pPr>
        <w:jc w:val="center"/>
        <w:rPr>
          <w:rFonts w:ascii="Trebuchet MS" w:hAnsi="Trebuchet MS"/>
          <w:b/>
          <w:bCs/>
          <w:sz w:val="22"/>
          <w:szCs w:val="22"/>
          <w:lang w:eastAsia="ro-RO"/>
        </w:rPr>
      </w:pPr>
      <w:proofErr w:type="gramStart"/>
      <w:r w:rsidRPr="00143270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la</w:t>
      </w:r>
      <w:proofErr w:type="gramEnd"/>
      <w:r w:rsidRPr="00143270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="007D5119" w:rsidRPr="00143270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concursul</w:t>
      </w:r>
      <w:proofErr w:type="spellEnd"/>
      <w:r w:rsidR="007D5119" w:rsidRPr="00143270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r w:rsidR="007D5119" w:rsidRPr="00143270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 xml:space="preserve">de recrutare, în vederea ocupării, pe o perioadă nedeterminată, cu jumătate de normă, a două funcții publice de execuție vacante de </w:t>
      </w:r>
      <w:r w:rsidR="007D5119" w:rsidRPr="00143270">
        <w:rPr>
          <w:rFonts w:ascii="Trebuchet MS" w:hAnsi="Trebuchet MS"/>
          <w:b/>
          <w:sz w:val="22"/>
          <w:szCs w:val="22"/>
        </w:rPr>
        <w:t>referent</w:t>
      </w:r>
      <w:r w:rsidR="007D5119" w:rsidRPr="00143270">
        <w:rPr>
          <w:rFonts w:ascii="Trebuchet MS" w:hAnsi="Trebuchet MS"/>
          <w:b/>
          <w:bCs/>
          <w:sz w:val="22"/>
          <w:szCs w:val="22"/>
          <w:lang w:eastAsia="ro-RO"/>
        </w:rPr>
        <w:t>, clasa III, grad profesional debutant din cadrul Compartimentului politici</w:t>
      </w:r>
    </w:p>
    <w:p w:rsidR="007D5119" w:rsidRPr="00143270" w:rsidRDefault="007D5119" w:rsidP="00143270">
      <w:pPr>
        <w:jc w:val="center"/>
        <w:rPr>
          <w:rFonts w:ascii="Trebuchet MS" w:hAnsi="Trebuchet MS"/>
          <w:b/>
          <w:bCs/>
          <w:sz w:val="22"/>
          <w:szCs w:val="22"/>
          <w:lang w:eastAsia="ro-RO"/>
        </w:rPr>
      </w:pPr>
      <w:r w:rsidRPr="00143270">
        <w:rPr>
          <w:rFonts w:ascii="Trebuchet MS" w:hAnsi="Trebuchet MS"/>
          <w:b/>
          <w:bCs/>
          <w:sz w:val="22"/>
          <w:szCs w:val="22"/>
          <w:lang w:eastAsia="ro-RO"/>
        </w:rPr>
        <w:t>publice și obiective strategice,</w:t>
      </w:r>
    </w:p>
    <w:p w:rsidR="007D5119" w:rsidRPr="00143270" w:rsidRDefault="007D5119" w:rsidP="00143270">
      <w:pPr>
        <w:jc w:val="center"/>
        <w:rPr>
          <w:rFonts w:ascii="Trebuchet MS" w:hAnsi="Trebuchet MS"/>
          <w:b/>
          <w:bCs/>
          <w:sz w:val="22"/>
          <w:szCs w:val="22"/>
          <w:lang w:eastAsia="ro-RO"/>
        </w:rPr>
      </w:pPr>
      <w:r w:rsidRPr="00143270">
        <w:rPr>
          <w:rFonts w:ascii="Trebuchet MS" w:hAnsi="Trebuchet MS"/>
          <w:b/>
          <w:bCs/>
          <w:sz w:val="22"/>
          <w:szCs w:val="22"/>
          <w:lang w:eastAsia="ro-RO"/>
        </w:rPr>
        <w:t>din cadrul Agenției Naționale a Funcționarilor Publici</w:t>
      </w:r>
    </w:p>
    <w:p w:rsidR="007D5119" w:rsidRPr="00143270" w:rsidRDefault="007D5119" w:rsidP="00143270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  <w:r w:rsidRPr="00143270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>13.09.2021</w:t>
      </w:r>
    </w:p>
    <w:p w:rsidR="00D5179E" w:rsidRPr="00D5179E" w:rsidRDefault="00D5179E" w:rsidP="00805E72">
      <w:pPr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143270" w:rsidTr="00BC09AA">
        <w:tc>
          <w:tcPr>
            <w:tcW w:w="649" w:type="dxa"/>
            <w:vAlign w:val="center"/>
          </w:tcPr>
          <w:p w:rsidR="00D5179E" w:rsidRPr="00143270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143270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14327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143270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143270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143270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143270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143270">
              <w:rPr>
                <w:rFonts w:ascii="Trebuchet MS" w:hAnsi="Trebuchet MS"/>
                <w:b/>
              </w:rPr>
              <w:t>Funcţia publică de execuție</w:t>
            </w:r>
            <w:r w:rsidR="004F1359" w:rsidRPr="00143270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381" w:type="dxa"/>
            <w:vAlign w:val="center"/>
          </w:tcPr>
          <w:p w:rsidR="00D5179E" w:rsidRPr="0014327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14327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143270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14327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143270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143270"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 w:rsidRPr="00143270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143270"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 w:rsidRPr="00143270"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 w:rsidRPr="00143270"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 w:rsidRPr="00143270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143270"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143270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143270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143270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143270"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 w:rsidRPr="00143270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143270"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232DFC" w:rsidRPr="00143270" w:rsidTr="00BC09AA">
        <w:tc>
          <w:tcPr>
            <w:tcW w:w="649" w:type="dxa"/>
            <w:vAlign w:val="center"/>
          </w:tcPr>
          <w:p w:rsidR="00232DFC" w:rsidRPr="00143270" w:rsidRDefault="00232DFC" w:rsidP="00232DFC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232DFC" w:rsidRPr="00143270" w:rsidRDefault="007D5119" w:rsidP="00232DFC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  <w:sz w:val="22"/>
                <w:szCs w:val="22"/>
              </w:rPr>
              <w:t>35512</w:t>
            </w:r>
          </w:p>
        </w:tc>
        <w:tc>
          <w:tcPr>
            <w:tcW w:w="2626" w:type="dxa"/>
          </w:tcPr>
          <w:p w:rsidR="00232DFC" w:rsidRPr="00143270" w:rsidRDefault="009A1FE4" w:rsidP="00232DFC">
            <w:pPr>
              <w:rPr>
                <w:rFonts w:ascii="Trebuchet MS" w:hAnsi="Trebuchet MS"/>
                <w:sz w:val="22"/>
                <w:szCs w:val="22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="00232DFC"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="00232DFC"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  <w:vAlign w:val="center"/>
          </w:tcPr>
          <w:p w:rsidR="00232DFC" w:rsidRPr="00143270" w:rsidRDefault="00232DFC" w:rsidP="00232DFC">
            <w:pPr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</w:t>
            </w:r>
            <w:r w:rsidR="007D5119" w:rsidRPr="00143270">
              <w:rPr>
                <w:rFonts w:ascii="Trebuchet MS" w:hAnsi="Trebuchet MS"/>
              </w:rPr>
              <w:t>.</w:t>
            </w:r>
            <w:r w:rsidRPr="00143270">
              <w:rPr>
                <w:rFonts w:ascii="Trebuchet MS" w:hAnsi="Trebuchet MS"/>
              </w:rPr>
              <w:t>N</w:t>
            </w:r>
            <w:r w:rsidR="007D5119" w:rsidRPr="00143270">
              <w:rPr>
                <w:rFonts w:ascii="Trebuchet MS" w:hAnsi="Trebuchet MS"/>
              </w:rPr>
              <w:t>.</w:t>
            </w:r>
            <w:r w:rsidRPr="00143270">
              <w:rPr>
                <w:rFonts w:ascii="Trebuchet MS" w:hAnsi="Trebuchet MS"/>
              </w:rPr>
              <w:t>F</w:t>
            </w:r>
            <w:r w:rsidR="007D5119" w:rsidRPr="00143270">
              <w:rPr>
                <w:rFonts w:ascii="Trebuchet MS" w:hAnsi="Trebuchet MS"/>
              </w:rPr>
              <w:t>.</w:t>
            </w:r>
            <w:r w:rsidRPr="00143270">
              <w:rPr>
                <w:rFonts w:ascii="Trebuchet MS" w:hAnsi="Trebuchet MS"/>
              </w:rPr>
              <w:t>P</w:t>
            </w:r>
            <w:r w:rsidR="007D5119" w:rsidRPr="00143270">
              <w:rPr>
                <w:rFonts w:ascii="Trebuchet MS" w:hAnsi="Trebuchet MS"/>
              </w:rPr>
              <w:t>.</w:t>
            </w:r>
          </w:p>
        </w:tc>
        <w:tc>
          <w:tcPr>
            <w:tcW w:w="1559" w:type="dxa"/>
            <w:vAlign w:val="center"/>
          </w:tcPr>
          <w:p w:rsidR="00232DFC" w:rsidRPr="00143270" w:rsidRDefault="00143270" w:rsidP="00232DFC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85,67</w:t>
            </w:r>
          </w:p>
        </w:tc>
        <w:tc>
          <w:tcPr>
            <w:tcW w:w="1701" w:type="dxa"/>
            <w:shd w:val="clear" w:color="auto" w:fill="auto"/>
          </w:tcPr>
          <w:p w:rsidR="00232DFC" w:rsidRPr="00143270" w:rsidRDefault="00143270" w:rsidP="00232DF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143270"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7D5119" w:rsidRPr="00143270" w:rsidTr="00BC09AA">
        <w:trPr>
          <w:trHeight w:val="370"/>
        </w:trPr>
        <w:tc>
          <w:tcPr>
            <w:tcW w:w="649" w:type="dxa"/>
            <w:vAlign w:val="center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36656</w:t>
            </w:r>
          </w:p>
        </w:tc>
        <w:tc>
          <w:tcPr>
            <w:tcW w:w="2626" w:type="dxa"/>
          </w:tcPr>
          <w:p w:rsidR="007D5119" w:rsidRPr="00143270" w:rsidRDefault="007D5119" w:rsidP="007D5119">
            <w:pPr>
              <w:rPr>
                <w:rFonts w:ascii="Trebuchet MS" w:hAnsi="Trebuchet MS"/>
                <w:sz w:val="22"/>
                <w:szCs w:val="22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Referent, clasa III, grad profesional debutant</w:t>
            </w:r>
          </w:p>
        </w:tc>
        <w:tc>
          <w:tcPr>
            <w:tcW w:w="1381" w:type="dxa"/>
            <w:vAlign w:val="center"/>
          </w:tcPr>
          <w:p w:rsidR="007D5119" w:rsidRPr="00143270" w:rsidRDefault="007D5119" w:rsidP="00143270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</w:tcPr>
          <w:p w:rsidR="007D5119" w:rsidRPr="00143270" w:rsidRDefault="00143270" w:rsidP="0014327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7D5119" w:rsidRPr="00143270" w:rsidRDefault="00143270" w:rsidP="007D5119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143270"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7D5119" w:rsidRPr="00143270" w:rsidTr="00BC09AA">
        <w:trPr>
          <w:trHeight w:val="370"/>
        </w:trPr>
        <w:tc>
          <w:tcPr>
            <w:tcW w:w="649" w:type="dxa"/>
            <w:vAlign w:val="center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3.</w:t>
            </w:r>
          </w:p>
        </w:tc>
        <w:tc>
          <w:tcPr>
            <w:tcW w:w="2830" w:type="dxa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36759</w:t>
            </w:r>
          </w:p>
        </w:tc>
        <w:tc>
          <w:tcPr>
            <w:tcW w:w="2626" w:type="dxa"/>
          </w:tcPr>
          <w:p w:rsidR="007D5119" w:rsidRPr="00143270" w:rsidRDefault="007D5119" w:rsidP="007D5119">
            <w:pPr>
              <w:rPr>
                <w:rFonts w:ascii="Trebuchet MS" w:hAnsi="Trebuchet MS"/>
                <w:sz w:val="22"/>
                <w:szCs w:val="22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Referent, clasa III, grad profesional debutant</w:t>
            </w:r>
          </w:p>
        </w:tc>
        <w:tc>
          <w:tcPr>
            <w:tcW w:w="1381" w:type="dxa"/>
            <w:vAlign w:val="center"/>
          </w:tcPr>
          <w:p w:rsidR="007D5119" w:rsidRPr="00143270" w:rsidRDefault="007D5119" w:rsidP="007D5119">
            <w:pPr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</w:tcPr>
          <w:p w:rsidR="007D5119" w:rsidRPr="00143270" w:rsidRDefault="00143270" w:rsidP="007D511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51,67</w:t>
            </w:r>
          </w:p>
        </w:tc>
        <w:tc>
          <w:tcPr>
            <w:tcW w:w="1701" w:type="dxa"/>
            <w:shd w:val="clear" w:color="auto" w:fill="auto"/>
          </w:tcPr>
          <w:p w:rsidR="007D5119" w:rsidRPr="00143270" w:rsidRDefault="00143270" w:rsidP="007D5119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143270"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7D5119" w:rsidRPr="00143270" w:rsidTr="00054DF5">
        <w:trPr>
          <w:trHeight w:val="370"/>
        </w:trPr>
        <w:tc>
          <w:tcPr>
            <w:tcW w:w="649" w:type="dxa"/>
            <w:vAlign w:val="center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4.</w:t>
            </w:r>
          </w:p>
        </w:tc>
        <w:tc>
          <w:tcPr>
            <w:tcW w:w="2830" w:type="dxa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36952</w:t>
            </w:r>
          </w:p>
        </w:tc>
        <w:tc>
          <w:tcPr>
            <w:tcW w:w="2626" w:type="dxa"/>
          </w:tcPr>
          <w:p w:rsidR="007D5119" w:rsidRPr="00143270" w:rsidRDefault="007D5119" w:rsidP="007D5119">
            <w:pPr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Referent, clasa III, grad profesional debutant</w:t>
            </w:r>
          </w:p>
        </w:tc>
        <w:tc>
          <w:tcPr>
            <w:tcW w:w="1381" w:type="dxa"/>
            <w:vAlign w:val="center"/>
          </w:tcPr>
          <w:p w:rsidR="007D5119" w:rsidRPr="00143270" w:rsidRDefault="007D5119" w:rsidP="007D5119">
            <w:pPr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</w:tcPr>
          <w:p w:rsidR="007D5119" w:rsidRPr="00143270" w:rsidRDefault="00143270" w:rsidP="0014327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7D5119" w:rsidRPr="00143270" w:rsidTr="00054DF5">
        <w:trPr>
          <w:trHeight w:val="370"/>
        </w:trPr>
        <w:tc>
          <w:tcPr>
            <w:tcW w:w="649" w:type="dxa"/>
            <w:vAlign w:val="center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5.</w:t>
            </w:r>
          </w:p>
        </w:tc>
        <w:tc>
          <w:tcPr>
            <w:tcW w:w="2830" w:type="dxa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36953</w:t>
            </w:r>
          </w:p>
        </w:tc>
        <w:tc>
          <w:tcPr>
            <w:tcW w:w="2626" w:type="dxa"/>
          </w:tcPr>
          <w:p w:rsidR="007D5119" w:rsidRPr="00143270" w:rsidRDefault="007D5119" w:rsidP="007D5119">
            <w:pPr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Referent, clasa III, grad profesional debutant</w:t>
            </w:r>
          </w:p>
        </w:tc>
        <w:tc>
          <w:tcPr>
            <w:tcW w:w="1381" w:type="dxa"/>
            <w:vAlign w:val="center"/>
          </w:tcPr>
          <w:p w:rsidR="007D5119" w:rsidRPr="00143270" w:rsidRDefault="007D5119" w:rsidP="007D5119">
            <w:pPr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</w:tcPr>
          <w:p w:rsidR="007D5119" w:rsidRPr="00143270" w:rsidRDefault="00143270" w:rsidP="007D511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7D5119" w:rsidRPr="00143270" w:rsidTr="00054DF5">
        <w:trPr>
          <w:trHeight w:val="370"/>
        </w:trPr>
        <w:tc>
          <w:tcPr>
            <w:tcW w:w="649" w:type="dxa"/>
            <w:vAlign w:val="center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6.</w:t>
            </w:r>
          </w:p>
        </w:tc>
        <w:tc>
          <w:tcPr>
            <w:tcW w:w="2830" w:type="dxa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36962</w:t>
            </w:r>
          </w:p>
        </w:tc>
        <w:tc>
          <w:tcPr>
            <w:tcW w:w="2626" w:type="dxa"/>
          </w:tcPr>
          <w:p w:rsidR="007D5119" w:rsidRPr="00143270" w:rsidRDefault="007D5119" w:rsidP="007D5119">
            <w:pPr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Referent, clasa III, grad profesional debutant</w:t>
            </w:r>
          </w:p>
        </w:tc>
        <w:tc>
          <w:tcPr>
            <w:tcW w:w="1381" w:type="dxa"/>
            <w:vAlign w:val="center"/>
          </w:tcPr>
          <w:p w:rsidR="007D5119" w:rsidRPr="00143270" w:rsidRDefault="007D5119" w:rsidP="007D5119">
            <w:pPr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</w:tcPr>
          <w:p w:rsidR="007D5119" w:rsidRPr="00143270" w:rsidRDefault="00143270" w:rsidP="007D511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7D5119" w:rsidRPr="00143270" w:rsidTr="00054DF5">
        <w:trPr>
          <w:trHeight w:val="370"/>
        </w:trPr>
        <w:tc>
          <w:tcPr>
            <w:tcW w:w="649" w:type="dxa"/>
            <w:vAlign w:val="center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7.</w:t>
            </w:r>
          </w:p>
        </w:tc>
        <w:tc>
          <w:tcPr>
            <w:tcW w:w="2830" w:type="dxa"/>
          </w:tcPr>
          <w:p w:rsidR="007D5119" w:rsidRPr="00143270" w:rsidRDefault="007D5119" w:rsidP="007D5119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36963</w:t>
            </w:r>
          </w:p>
        </w:tc>
        <w:tc>
          <w:tcPr>
            <w:tcW w:w="2626" w:type="dxa"/>
          </w:tcPr>
          <w:p w:rsidR="007D5119" w:rsidRPr="00143270" w:rsidRDefault="007D5119" w:rsidP="007D5119">
            <w:pPr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Referent, clasa III, grad profesional debutant</w:t>
            </w:r>
          </w:p>
        </w:tc>
        <w:tc>
          <w:tcPr>
            <w:tcW w:w="1381" w:type="dxa"/>
            <w:vAlign w:val="center"/>
          </w:tcPr>
          <w:p w:rsidR="007D5119" w:rsidRPr="00143270" w:rsidRDefault="007D5119" w:rsidP="007D5119">
            <w:pPr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</w:tcPr>
          <w:p w:rsidR="007D5119" w:rsidRPr="00143270" w:rsidRDefault="00143270" w:rsidP="007D511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30,67</w:t>
            </w:r>
          </w:p>
        </w:tc>
        <w:tc>
          <w:tcPr>
            <w:tcW w:w="1701" w:type="dxa"/>
            <w:shd w:val="clear" w:color="auto" w:fill="auto"/>
          </w:tcPr>
          <w:p w:rsidR="007D5119" w:rsidRPr="00143270" w:rsidRDefault="00143270" w:rsidP="007D5119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143270"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143270" w:rsidRPr="00143270" w:rsidTr="00054DF5">
        <w:trPr>
          <w:trHeight w:val="370"/>
        </w:trPr>
        <w:tc>
          <w:tcPr>
            <w:tcW w:w="649" w:type="dxa"/>
            <w:vAlign w:val="center"/>
          </w:tcPr>
          <w:p w:rsidR="00143270" w:rsidRPr="00143270" w:rsidRDefault="00143270" w:rsidP="00143270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8.</w:t>
            </w:r>
          </w:p>
        </w:tc>
        <w:tc>
          <w:tcPr>
            <w:tcW w:w="2830" w:type="dxa"/>
          </w:tcPr>
          <w:p w:rsidR="00143270" w:rsidRPr="00143270" w:rsidRDefault="00143270" w:rsidP="00143270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37324</w:t>
            </w:r>
          </w:p>
        </w:tc>
        <w:tc>
          <w:tcPr>
            <w:tcW w:w="2626" w:type="dxa"/>
          </w:tcPr>
          <w:p w:rsidR="00143270" w:rsidRPr="00143270" w:rsidRDefault="00143270" w:rsidP="00143270">
            <w:pPr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Referent, clasa III, grad profesional debutant</w:t>
            </w:r>
          </w:p>
        </w:tc>
        <w:tc>
          <w:tcPr>
            <w:tcW w:w="1381" w:type="dxa"/>
            <w:vAlign w:val="center"/>
          </w:tcPr>
          <w:p w:rsidR="00143270" w:rsidRPr="00143270" w:rsidRDefault="00143270" w:rsidP="00143270">
            <w:pPr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</w:tcPr>
          <w:p w:rsidR="00143270" w:rsidRPr="00143270" w:rsidRDefault="00143270" w:rsidP="0014327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17,33</w:t>
            </w:r>
          </w:p>
        </w:tc>
        <w:tc>
          <w:tcPr>
            <w:tcW w:w="1701" w:type="dxa"/>
            <w:shd w:val="clear" w:color="auto" w:fill="auto"/>
          </w:tcPr>
          <w:p w:rsidR="00143270" w:rsidRPr="00143270" w:rsidRDefault="00143270" w:rsidP="00143270">
            <w:pPr>
              <w:jc w:val="center"/>
              <w:rPr>
                <w:rFonts w:ascii="Trebuchet MS" w:hAnsi="Trebuchet MS"/>
              </w:rPr>
            </w:pPr>
            <w:proofErr w:type="spellStart"/>
            <w:r w:rsidRPr="00143270"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143270" w:rsidRPr="00143270" w:rsidTr="00054DF5">
        <w:trPr>
          <w:trHeight w:val="370"/>
        </w:trPr>
        <w:tc>
          <w:tcPr>
            <w:tcW w:w="649" w:type="dxa"/>
            <w:vAlign w:val="center"/>
          </w:tcPr>
          <w:p w:rsidR="00143270" w:rsidRPr="00143270" w:rsidRDefault="00143270" w:rsidP="00143270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9.</w:t>
            </w:r>
          </w:p>
        </w:tc>
        <w:tc>
          <w:tcPr>
            <w:tcW w:w="2830" w:type="dxa"/>
          </w:tcPr>
          <w:p w:rsidR="00143270" w:rsidRPr="00143270" w:rsidRDefault="00143270" w:rsidP="00143270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37420</w:t>
            </w:r>
          </w:p>
        </w:tc>
        <w:tc>
          <w:tcPr>
            <w:tcW w:w="2626" w:type="dxa"/>
          </w:tcPr>
          <w:p w:rsidR="00143270" w:rsidRPr="00143270" w:rsidRDefault="00143270" w:rsidP="00143270">
            <w:pPr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Referent, clasa III, grad profesional debutant</w:t>
            </w:r>
          </w:p>
        </w:tc>
        <w:tc>
          <w:tcPr>
            <w:tcW w:w="1381" w:type="dxa"/>
            <w:vAlign w:val="center"/>
          </w:tcPr>
          <w:p w:rsidR="00143270" w:rsidRPr="00143270" w:rsidRDefault="00143270" w:rsidP="00143270">
            <w:pPr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</w:tcPr>
          <w:p w:rsidR="00143270" w:rsidRPr="00143270" w:rsidRDefault="00143270" w:rsidP="0014327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143270" w:rsidRPr="00143270" w:rsidRDefault="00143270" w:rsidP="00143270">
            <w:pPr>
              <w:jc w:val="center"/>
              <w:rPr>
                <w:rFonts w:ascii="Trebuchet MS" w:hAnsi="Trebuchet MS"/>
              </w:rPr>
            </w:pPr>
            <w:proofErr w:type="spellStart"/>
            <w:r w:rsidRPr="00143270">
              <w:rPr>
                <w:rFonts w:ascii="Trebuchet MS" w:hAnsi="Trebuchet MS"/>
                <w:lang w:val="es-ES"/>
              </w:rPr>
              <w:t>Respins</w:t>
            </w:r>
            <w:proofErr w:type="spellEnd"/>
          </w:p>
        </w:tc>
      </w:tr>
      <w:tr w:rsidR="00143270" w:rsidRPr="00143270" w:rsidTr="00054DF5">
        <w:trPr>
          <w:trHeight w:val="370"/>
        </w:trPr>
        <w:tc>
          <w:tcPr>
            <w:tcW w:w="649" w:type="dxa"/>
            <w:vAlign w:val="center"/>
          </w:tcPr>
          <w:p w:rsidR="00143270" w:rsidRPr="00143270" w:rsidRDefault="00143270" w:rsidP="00143270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10.</w:t>
            </w:r>
          </w:p>
        </w:tc>
        <w:tc>
          <w:tcPr>
            <w:tcW w:w="2830" w:type="dxa"/>
          </w:tcPr>
          <w:p w:rsidR="00143270" w:rsidRPr="00143270" w:rsidRDefault="00143270" w:rsidP="00143270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37443</w:t>
            </w:r>
          </w:p>
        </w:tc>
        <w:tc>
          <w:tcPr>
            <w:tcW w:w="2626" w:type="dxa"/>
          </w:tcPr>
          <w:p w:rsidR="00143270" w:rsidRPr="00143270" w:rsidRDefault="00143270" w:rsidP="00143270">
            <w:pPr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Referent, clasa III, grad profesional debutant</w:t>
            </w:r>
          </w:p>
        </w:tc>
        <w:tc>
          <w:tcPr>
            <w:tcW w:w="1381" w:type="dxa"/>
            <w:vAlign w:val="center"/>
          </w:tcPr>
          <w:p w:rsidR="00143270" w:rsidRPr="00143270" w:rsidRDefault="00143270" w:rsidP="00143270">
            <w:pPr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</w:tcPr>
          <w:p w:rsidR="00143270" w:rsidRPr="00143270" w:rsidRDefault="00143270" w:rsidP="0014327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50,17</w:t>
            </w:r>
          </w:p>
        </w:tc>
        <w:tc>
          <w:tcPr>
            <w:tcW w:w="1701" w:type="dxa"/>
            <w:shd w:val="clear" w:color="auto" w:fill="auto"/>
          </w:tcPr>
          <w:p w:rsidR="00143270" w:rsidRPr="00143270" w:rsidRDefault="00143270" w:rsidP="00143270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143270"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</w:tbl>
    <w:p w:rsidR="00D5179E" w:rsidRPr="00143270" w:rsidRDefault="00D5179E" w:rsidP="00D5179E">
      <w:pPr>
        <w:rPr>
          <w:rFonts w:ascii="Trebuchet MS" w:hAnsi="Trebuchet MS"/>
          <w:lang w:val="it-IT"/>
        </w:rPr>
      </w:pPr>
    </w:p>
    <w:p w:rsidR="000541AC" w:rsidRPr="00143270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sz w:val="22"/>
          <w:szCs w:val="22"/>
          <w:lang w:val="it-IT"/>
        </w:rPr>
      </w:pPr>
      <w:r w:rsidRPr="00143270">
        <w:rPr>
          <w:rFonts w:ascii="Trebuchet MS" w:hAnsi="Trebuchet MS"/>
          <w:sz w:val="22"/>
          <w:szCs w:val="22"/>
          <w:lang w:val="it-IT"/>
        </w:rPr>
        <w:t>Candida</w:t>
      </w:r>
      <w:r w:rsidRPr="00143270">
        <w:rPr>
          <w:rFonts w:ascii="Trebuchet MS" w:hAnsi="Trebuchet MS"/>
          <w:sz w:val="22"/>
          <w:szCs w:val="22"/>
        </w:rPr>
        <w:t>ții</w:t>
      </w:r>
      <w:r w:rsidRPr="00143270">
        <w:rPr>
          <w:rFonts w:ascii="Trebuchet MS" w:hAnsi="Trebuchet MS"/>
          <w:sz w:val="22"/>
          <w:szCs w:val="22"/>
          <w:lang w:val="it-IT"/>
        </w:rPr>
        <w:t xml:space="preserve"> nemulțumiți de rezultatele ob</w:t>
      </w:r>
      <w:r w:rsidRPr="00143270">
        <w:rPr>
          <w:rFonts w:ascii="Trebuchet MS" w:hAnsi="Trebuchet MS"/>
          <w:sz w:val="22"/>
          <w:szCs w:val="22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143270">
        <w:rPr>
          <w:rFonts w:ascii="Trebuchet MS" w:hAnsi="Trebuchet MS"/>
          <w:sz w:val="22"/>
          <w:szCs w:val="22"/>
          <w:lang w:val="it-IT"/>
        </w:rPr>
        <w:t>care se depune la registratura ANFP, bd. Mircea Vodă nr. 44, bloc M17, tronsonul III, sector 3, București.</w:t>
      </w:r>
    </w:p>
    <w:p w:rsidR="00143270" w:rsidRDefault="000541AC" w:rsidP="00143270">
      <w:pPr>
        <w:numPr>
          <w:ilvl w:val="0"/>
          <w:numId w:val="48"/>
        </w:num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143270">
        <w:rPr>
          <w:rFonts w:ascii="Trebuchet MS" w:hAnsi="Trebuchet MS"/>
          <w:sz w:val="22"/>
          <w:szCs w:val="22"/>
          <w:lang w:val="it-IT"/>
        </w:rPr>
        <w:t xml:space="preserve">Afişat astăzi, </w:t>
      </w:r>
      <w:r w:rsidR="00143270" w:rsidRPr="00143270">
        <w:rPr>
          <w:rFonts w:ascii="Trebuchet MS" w:hAnsi="Trebuchet MS"/>
          <w:sz w:val="22"/>
          <w:szCs w:val="22"/>
          <w:lang w:val="it-IT"/>
        </w:rPr>
        <w:t>15</w:t>
      </w:r>
      <w:r w:rsidR="009A1FE4" w:rsidRPr="00143270">
        <w:rPr>
          <w:rFonts w:ascii="Trebuchet MS" w:hAnsi="Trebuchet MS"/>
          <w:sz w:val="22"/>
          <w:szCs w:val="22"/>
          <w:lang w:val="it-IT"/>
        </w:rPr>
        <w:t>.09</w:t>
      </w:r>
      <w:r w:rsidRPr="00143270">
        <w:rPr>
          <w:rFonts w:ascii="Trebuchet MS" w:hAnsi="Trebuchet MS"/>
          <w:sz w:val="22"/>
          <w:szCs w:val="22"/>
          <w:lang w:val="it-IT"/>
        </w:rPr>
        <w:t xml:space="preserve">.2021, </w:t>
      </w:r>
      <w:r w:rsidR="008F303A" w:rsidRPr="00143270">
        <w:rPr>
          <w:rFonts w:ascii="Trebuchet MS" w:hAnsi="Trebuchet MS"/>
          <w:sz w:val="22"/>
          <w:szCs w:val="22"/>
          <w:lang w:val="it-IT"/>
        </w:rPr>
        <w:t>ora 10.30</w:t>
      </w:r>
      <w:r w:rsidRPr="00143270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340BAC" w:rsidRPr="00143270" w:rsidRDefault="000541AC" w:rsidP="00143270">
      <w:pPr>
        <w:numPr>
          <w:ilvl w:val="0"/>
          <w:numId w:val="48"/>
        </w:num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143270">
        <w:rPr>
          <w:rFonts w:ascii="Trebuchet MS" w:hAnsi="Trebuchet MS"/>
          <w:sz w:val="22"/>
          <w:szCs w:val="22"/>
          <w:lang w:val="it-IT"/>
        </w:rPr>
        <w:t>Proba int</w:t>
      </w:r>
      <w:r w:rsidR="00F417F0" w:rsidRPr="00143270">
        <w:rPr>
          <w:rFonts w:ascii="Trebuchet MS" w:hAnsi="Trebuchet MS"/>
          <w:sz w:val="22"/>
          <w:szCs w:val="22"/>
          <w:lang w:val="it-IT"/>
        </w:rPr>
        <w:t xml:space="preserve">erviu va avea loc </w:t>
      </w:r>
      <w:r w:rsidR="00143270" w:rsidRPr="00143270">
        <w:rPr>
          <w:rFonts w:ascii="Trebuchet MS" w:hAnsi="Trebuchet MS"/>
          <w:sz w:val="22"/>
          <w:szCs w:val="22"/>
          <w:lang w:val="it-IT"/>
        </w:rPr>
        <w:t>în data de  21.09</w:t>
      </w:r>
      <w:r w:rsidRPr="00143270">
        <w:rPr>
          <w:rFonts w:ascii="Trebuchet MS" w:hAnsi="Trebuchet MS"/>
          <w:sz w:val="22"/>
          <w:szCs w:val="22"/>
          <w:lang w:val="it-IT"/>
        </w:rPr>
        <w:t>.2021, o</w:t>
      </w:r>
      <w:r w:rsidR="00143270" w:rsidRPr="00143270">
        <w:rPr>
          <w:rFonts w:ascii="Trebuchet MS" w:hAnsi="Trebuchet MS"/>
          <w:sz w:val="22"/>
          <w:szCs w:val="22"/>
          <w:lang w:val="it-IT"/>
        </w:rPr>
        <w:t>ra 09.00 ,</w:t>
      </w:r>
      <w:r w:rsidRPr="00143270">
        <w:rPr>
          <w:rFonts w:ascii="Trebuchet MS" w:hAnsi="Trebuchet MS"/>
          <w:sz w:val="22"/>
          <w:szCs w:val="22"/>
          <w:lang w:val="it-IT"/>
        </w:rPr>
        <w:t xml:space="preserve"> </w:t>
      </w:r>
      <w:r w:rsidR="00143270" w:rsidRPr="00143270">
        <w:rPr>
          <w:rFonts w:ascii="Trebuchet MS" w:hAnsi="Trebuchet MS"/>
          <w:sz w:val="22"/>
          <w:szCs w:val="22"/>
          <w:lang w:val="it-IT"/>
        </w:rPr>
        <w:t xml:space="preserve">la sediul Agenţiei Naţionale a Funcţionarilor </w:t>
      </w:r>
      <w:r w:rsidR="00143270">
        <w:rPr>
          <w:rFonts w:ascii="Trebuchet MS" w:hAnsi="Trebuchet MS"/>
          <w:sz w:val="22"/>
          <w:szCs w:val="22"/>
          <w:lang w:val="it-IT"/>
        </w:rPr>
        <w:t>Publici.</w:t>
      </w:r>
    </w:p>
    <w:p w:rsidR="00801FE0" w:rsidRPr="00143270" w:rsidRDefault="00143270" w:rsidP="00143270">
      <w:pPr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 xml:space="preserve">                                                 Secretar comisie concurs: </w:t>
      </w:r>
      <w:r w:rsidR="00D5179E" w:rsidRPr="00143270">
        <w:rPr>
          <w:rFonts w:ascii="Trebuchet MS" w:hAnsi="Trebuchet MS"/>
          <w:sz w:val="22"/>
          <w:szCs w:val="22"/>
          <w:lang w:val="fr-FR"/>
        </w:rPr>
        <w:t xml:space="preserve">Cristina </w:t>
      </w:r>
      <w:proofErr w:type="spellStart"/>
      <w:r w:rsidR="00D5179E" w:rsidRPr="00143270">
        <w:rPr>
          <w:rFonts w:ascii="Trebuchet MS" w:hAnsi="Trebuchet MS"/>
          <w:sz w:val="22"/>
          <w:szCs w:val="22"/>
          <w:lang w:val="fr-FR"/>
        </w:rPr>
        <w:t>Tangreanu</w:t>
      </w:r>
      <w:proofErr w:type="spellEnd"/>
      <w:r w:rsidR="00D5179E" w:rsidRPr="00143270">
        <w:rPr>
          <w:rFonts w:ascii="Trebuchet MS" w:hAnsi="Trebuchet MS"/>
          <w:sz w:val="22"/>
          <w:szCs w:val="22"/>
          <w:lang w:val="fr-FR"/>
        </w:rPr>
        <w:t>, expert, A</w:t>
      </w:r>
      <w:r>
        <w:rPr>
          <w:rFonts w:ascii="Trebuchet MS" w:hAnsi="Trebuchet MS"/>
          <w:sz w:val="22"/>
          <w:szCs w:val="22"/>
          <w:lang w:val="fr-FR"/>
        </w:rPr>
        <w:t>.</w:t>
      </w:r>
      <w:r w:rsidR="00D5179E" w:rsidRPr="00143270">
        <w:rPr>
          <w:rFonts w:ascii="Trebuchet MS" w:hAnsi="Trebuchet MS"/>
          <w:sz w:val="22"/>
          <w:szCs w:val="22"/>
          <w:lang w:val="fr-FR"/>
        </w:rPr>
        <w:t>N</w:t>
      </w:r>
      <w:r>
        <w:rPr>
          <w:rFonts w:ascii="Trebuchet MS" w:hAnsi="Trebuchet MS"/>
          <w:sz w:val="22"/>
          <w:szCs w:val="22"/>
          <w:lang w:val="fr-FR"/>
        </w:rPr>
        <w:t>.</w:t>
      </w:r>
      <w:r w:rsidR="00D5179E" w:rsidRPr="00143270">
        <w:rPr>
          <w:rFonts w:ascii="Trebuchet MS" w:hAnsi="Trebuchet MS"/>
          <w:sz w:val="22"/>
          <w:szCs w:val="22"/>
          <w:lang w:val="fr-FR"/>
        </w:rPr>
        <w:t>F</w:t>
      </w:r>
      <w:r>
        <w:rPr>
          <w:rFonts w:ascii="Trebuchet MS" w:hAnsi="Trebuchet MS"/>
          <w:sz w:val="22"/>
          <w:szCs w:val="22"/>
          <w:lang w:val="fr-FR"/>
        </w:rPr>
        <w:t>.</w:t>
      </w:r>
      <w:r w:rsidR="00D5179E" w:rsidRPr="00143270">
        <w:rPr>
          <w:rFonts w:ascii="Trebuchet MS" w:hAnsi="Trebuchet MS"/>
          <w:sz w:val="22"/>
          <w:szCs w:val="22"/>
          <w:lang w:val="fr-FR"/>
        </w:rPr>
        <w:t>P</w:t>
      </w:r>
      <w:r>
        <w:rPr>
          <w:rFonts w:ascii="Trebuchet MS" w:hAnsi="Trebuchet MS"/>
          <w:sz w:val="22"/>
          <w:szCs w:val="22"/>
          <w:lang w:val="fr-FR"/>
        </w:rPr>
        <w:t>.</w:t>
      </w:r>
    </w:p>
    <w:sectPr w:rsidR="00801FE0" w:rsidRPr="0014327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27" w:rsidRDefault="00314E27">
      <w:r>
        <w:separator/>
      </w:r>
    </w:p>
  </w:endnote>
  <w:endnote w:type="continuationSeparator" w:id="0">
    <w:p w:rsidR="00314E27" w:rsidRDefault="0031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4327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4327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7807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3757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3757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F0FF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27" w:rsidRDefault="00314E27">
      <w:r>
        <w:separator/>
      </w:r>
    </w:p>
  </w:footnote>
  <w:footnote w:type="continuationSeparator" w:id="0">
    <w:p w:rsidR="00314E27" w:rsidRDefault="0031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314E2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3270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54B7"/>
    <w:rsid w:val="002F6E2E"/>
    <w:rsid w:val="002F7C2A"/>
    <w:rsid w:val="00301594"/>
    <w:rsid w:val="0030725A"/>
    <w:rsid w:val="0030787A"/>
    <w:rsid w:val="00307BFC"/>
    <w:rsid w:val="0031353A"/>
    <w:rsid w:val="00314E27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37577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4467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2AB6"/>
    <w:rsid w:val="007A3BD0"/>
    <w:rsid w:val="007A6C5C"/>
    <w:rsid w:val="007B0335"/>
    <w:rsid w:val="007B0D1C"/>
    <w:rsid w:val="007B106C"/>
    <w:rsid w:val="007B7950"/>
    <w:rsid w:val="007D0CDD"/>
    <w:rsid w:val="007D460E"/>
    <w:rsid w:val="007D5119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5E7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2D3F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FE4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CB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C94D-05E5-4F8B-98CE-04A03724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2</cp:revision>
  <cp:lastPrinted>2021-06-28T07:09:00Z</cp:lastPrinted>
  <dcterms:created xsi:type="dcterms:W3CDTF">2021-09-15T07:26:00Z</dcterms:created>
  <dcterms:modified xsi:type="dcterms:W3CDTF">2021-09-15T07:26:00Z</dcterms:modified>
</cp:coreProperties>
</file>